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181" w:rsidRDefault="00E05181" w:rsidP="00E05181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Нормативные правовые акты, регулирующие предоставление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государственной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услуги</w:t>
      </w:r>
    </w:p>
    <w:p w:rsidR="00E05181" w:rsidRDefault="00E05181" w:rsidP="00E0518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23630" w:rsidRDefault="00B23630" w:rsidP="00B23630">
      <w:pPr>
        <w:spacing w:after="0" w:line="240" w:lineRule="auto"/>
        <w:ind w:left="-284"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>Перечень нормативных правовых актов, непосредственно регулирующих предоставление услуги:</w:t>
      </w:r>
    </w:p>
    <w:p w:rsidR="00B23630" w:rsidRDefault="00B23630" w:rsidP="00B23630">
      <w:pPr>
        <w:spacing w:after="0" w:line="240" w:lineRule="auto"/>
        <w:ind w:left="-284"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>Федеральный закон от 28.06.1995 № 98-ФЗ «О государственной поддержке молодежных и детских общественных объединений»;</w:t>
      </w:r>
    </w:p>
    <w:p w:rsidR="00B23630" w:rsidRDefault="00B23630" w:rsidP="00B23630">
      <w:pPr>
        <w:spacing w:after="0" w:line="240" w:lineRule="auto"/>
        <w:ind w:left="-284"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>Федеральный закон от 27.07.2006 № 149-ФЗ «Об информации, информационных технологиях и о защите информации»;</w:t>
      </w:r>
    </w:p>
    <w:p w:rsidR="00B23630" w:rsidRDefault="00B23630" w:rsidP="00B23630">
      <w:pPr>
        <w:spacing w:after="0" w:line="240" w:lineRule="auto"/>
        <w:ind w:left="-284"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B23630" w:rsidRDefault="00B23630" w:rsidP="00B23630">
      <w:pPr>
        <w:spacing w:after="0" w:line="240" w:lineRule="auto"/>
        <w:ind w:left="-284"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>Федеральный закон от 27.07.2006 № 152-ФЗ «О персональных да</w:t>
      </w:r>
      <w:r>
        <w:rPr>
          <w:rFonts w:ascii="Times New Roman" w:hAnsi="Times New Roman"/>
          <w:sz w:val="28"/>
          <w:lang w:bidi="ru-RU"/>
        </w:rPr>
        <w:t>нных»</w:t>
      </w:r>
      <w:r w:rsidRPr="003F6EFC">
        <w:rPr>
          <w:rFonts w:ascii="Times New Roman" w:hAnsi="Times New Roman"/>
          <w:sz w:val="28"/>
          <w:lang w:bidi="ru-RU"/>
        </w:rPr>
        <w:t>;</w:t>
      </w:r>
    </w:p>
    <w:p w:rsidR="00B23630" w:rsidRDefault="00B23630" w:rsidP="00B23630">
      <w:pPr>
        <w:spacing w:after="0" w:line="240" w:lineRule="auto"/>
        <w:ind w:left="-284"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>постановление Правительства Российской Федерации от 27.09.2011 №</w:t>
      </w:r>
      <w:r w:rsidRPr="003F6EFC">
        <w:rPr>
          <w:rFonts w:ascii="Times New Roman" w:hAnsi="Times New Roman"/>
          <w:sz w:val="28"/>
          <w:lang w:bidi="ru-RU"/>
        </w:rPr>
        <w:tab/>
      </w:r>
      <w:r>
        <w:rPr>
          <w:rFonts w:ascii="Times New Roman" w:hAnsi="Times New Roman"/>
          <w:sz w:val="28"/>
          <w:lang w:bidi="ru-RU"/>
        </w:rPr>
        <w:t xml:space="preserve"> </w:t>
      </w:r>
      <w:r w:rsidRPr="003F6EFC">
        <w:rPr>
          <w:rFonts w:ascii="Times New Roman" w:hAnsi="Times New Roman"/>
          <w:sz w:val="28"/>
          <w:lang w:bidi="ru-RU"/>
        </w:rPr>
        <w:t>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B23630" w:rsidRDefault="00B23630" w:rsidP="00B23630">
      <w:pPr>
        <w:spacing w:after="0" w:line="240" w:lineRule="auto"/>
        <w:ind w:left="-284"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 xml:space="preserve">постановление Правительства Российской Федерации от 22.12.2012 </w:t>
      </w:r>
      <w:r>
        <w:rPr>
          <w:rFonts w:ascii="Times New Roman" w:hAnsi="Times New Roman"/>
          <w:sz w:val="28"/>
          <w:lang w:bidi="ru-RU"/>
        </w:rPr>
        <w:t xml:space="preserve">                     </w:t>
      </w:r>
      <w:r w:rsidRPr="003F6EFC">
        <w:rPr>
          <w:rFonts w:ascii="Times New Roman" w:hAnsi="Times New Roman"/>
          <w:sz w:val="28"/>
          <w:lang w:bidi="ru-RU"/>
        </w:rPr>
        <w:t>№</w:t>
      </w:r>
      <w:r>
        <w:rPr>
          <w:rFonts w:ascii="Times New Roman" w:hAnsi="Times New Roman"/>
          <w:sz w:val="28"/>
          <w:lang w:bidi="ru-RU"/>
        </w:rPr>
        <w:t xml:space="preserve"> </w:t>
      </w:r>
      <w:r w:rsidRPr="003F6EFC">
        <w:rPr>
          <w:rFonts w:ascii="Times New Roman" w:hAnsi="Times New Roman"/>
          <w:sz w:val="28"/>
          <w:lang w:bidi="ru-RU"/>
        </w:rPr>
        <w:t xml:space="preserve">1376 «Об утверждении </w:t>
      </w:r>
      <w:proofErr w:type="gramStart"/>
      <w:r w:rsidRPr="003F6EFC">
        <w:rPr>
          <w:rFonts w:ascii="Times New Roman" w:hAnsi="Times New Roman"/>
          <w:sz w:val="28"/>
          <w:lang w:bidi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3F6EFC">
        <w:rPr>
          <w:rFonts w:ascii="Times New Roman" w:hAnsi="Times New Roman"/>
          <w:sz w:val="28"/>
          <w:lang w:bidi="ru-RU"/>
        </w:rPr>
        <w:t xml:space="preserve"> и муниципальных услуг»;</w:t>
      </w:r>
    </w:p>
    <w:p w:rsidR="00B23630" w:rsidRDefault="00B23630" w:rsidP="00B23630">
      <w:pPr>
        <w:spacing w:after="0" w:line="240" w:lineRule="auto"/>
        <w:ind w:left="-284" w:firstLine="709"/>
        <w:contextualSpacing/>
        <w:jc w:val="both"/>
        <w:rPr>
          <w:rFonts w:ascii="Times New Roman" w:hAnsi="Times New Roman"/>
          <w:sz w:val="28"/>
          <w:lang w:bidi="ru-RU"/>
        </w:rPr>
      </w:pPr>
      <w:proofErr w:type="gramStart"/>
      <w:r w:rsidRPr="003F6EFC">
        <w:rPr>
          <w:rFonts w:ascii="Times New Roman" w:hAnsi="Times New Roman"/>
          <w:sz w:val="28"/>
          <w:lang w:bidi="ru-RU"/>
        </w:rPr>
        <w:t>постановление Правительства Российской Федерации от 18.03.2015 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</w:t>
      </w:r>
      <w:proofErr w:type="gramEnd"/>
      <w:r w:rsidRPr="003F6EFC">
        <w:rPr>
          <w:rFonts w:ascii="Times New Roman" w:hAnsi="Times New Roman"/>
          <w:sz w:val="28"/>
          <w:lang w:bidi="ru-RU"/>
        </w:rPr>
        <w:t xml:space="preserve">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3F6EFC">
        <w:rPr>
          <w:rFonts w:ascii="Times New Roman" w:hAnsi="Times New Roman"/>
          <w:sz w:val="28"/>
          <w:lang w:bidi="ru-RU"/>
        </w:rPr>
        <w:t>заверение выписок</w:t>
      </w:r>
      <w:proofErr w:type="gramEnd"/>
      <w:r w:rsidRPr="003F6EFC">
        <w:rPr>
          <w:rFonts w:ascii="Times New Roman" w:hAnsi="Times New Roman"/>
          <w:sz w:val="28"/>
          <w:lang w:bidi="ru-RU"/>
        </w:rPr>
        <w:t xml:space="preserve"> из указанных информационных систем»;</w:t>
      </w:r>
    </w:p>
    <w:p w:rsidR="00B23630" w:rsidRDefault="00B23630" w:rsidP="00B23630">
      <w:pPr>
        <w:spacing w:after="0" w:line="240" w:lineRule="auto"/>
        <w:ind w:left="-284"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 xml:space="preserve">Областной закон Ростовской области от 08.08.2011 № 644-ЗС </w:t>
      </w:r>
      <w:r>
        <w:rPr>
          <w:rFonts w:ascii="Times New Roman" w:hAnsi="Times New Roman"/>
          <w:sz w:val="28"/>
          <w:lang w:bidi="ru-RU"/>
        </w:rPr>
        <w:t xml:space="preserve">                          </w:t>
      </w:r>
      <w:r w:rsidRPr="003F6EFC">
        <w:rPr>
          <w:rFonts w:ascii="Times New Roman" w:hAnsi="Times New Roman"/>
          <w:sz w:val="28"/>
          <w:lang w:bidi="ru-RU"/>
        </w:rPr>
        <w:t>«О государственной поддержке создания и деятельности в Ростовской области многофункциональных центров предоставления государственных и муниципальных услуг»;</w:t>
      </w:r>
    </w:p>
    <w:p w:rsidR="00B23630" w:rsidRDefault="00B23630" w:rsidP="00B23630">
      <w:pPr>
        <w:spacing w:after="0" w:line="240" w:lineRule="auto"/>
        <w:ind w:left="-284"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 xml:space="preserve">Областной закон </w:t>
      </w:r>
      <w:r>
        <w:rPr>
          <w:rFonts w:ascii="Times New Roman" w:hAnsi="Times New Roman"/>
          <w:sz w:val="28"/>
          <w:lang w:bidi="ru-RU"/>
        </w:rPr>
        <w:t>Ростовской области от 28.04.201</w:t>
      </w:r>
      <w:r w:rsidRPr="003F6EFC">
        <w:rPr>
          <w:rFonts w:ascii="Times New Roman" w:hAnsi="Times New Roman"/>
          <w:sz w:val="28"/>
          <w:lang w:bidi="ru-RU"/>
        </w:rPr>
        <w:t xml:space="preserve">1 № 584-ЗС </w:t>
      </w:r>
      <w:r>
        <w:rPr>
          <w:rFonts w:ascii="Times New Roman" w:hAnsi="Times New Roman"/>
          <w:sz w:val="28"/>
          <w:lang w:bidi="ru-RU"/>
        </w:rPr>
        <w:t xml:space="preserve">                            </w:t>
      </w:r>
      <w:r w:rsidRPr="003F6EFC">
        <w:rPr>
          <w:rFonts w:ascii="Times New Roman" w:hAnsi="Times New Roman"/>
          <w:sz w:val="28"/>
          <w:lang w:bidi="ru-RU"/>
        </w:rPr>
        <w:t>«О поддержке деятельности студенческих отрядов в Ростовской области»;</w:t>
      </w:r>
    </w:p>
    <w:p w:rsidR="00B23630" w:rsidRDefault="00B23630" w:rsidP="00B23630">
      <w:pPr>
        <w:spacing w:after="0" w:line="240" w:lineRule="auto"/>
        <w:ind w:left="-284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hAnsi="Times New Roman"/>
          <w:sz w:val="28"/>
          <w:lang w:bidi="ru-RU"/>
        </w:rPr>
        <w:t xml:space="preserve">постановление Правительства Российской Федерации от 05.09.2012                   № 861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«</w:t>
      </w:r>
      <w:r>
        <w:rPr>
          <w:rFonts w:ascii="Times New Roman" w:hAnsi="Times New Roman"/>
          <w:sz w:val="28"/>
          <w:szCs w:val="28"/>
          <w:lang w:bidi="ru-RU"/>
        </w:rPr>
        <w:t xml:space="preserve">О разработке и утверждении органами исполнительной власти Ростовской области административных регламентов предоставления </w:t>
      </w:r>
      <w:r>
        <w:rPr>
          <w:rFonts w:ascii="Times New Roman" w:hAnsi="Times New Roman"/>
          <w:sz w:val="28"/>
          <w:szCs w:val="28"/>
          <w:lang w:bidi="ru-RU"/>
        </w:rPr>
        <w:lastRenderedPageBreak/>
        <w:t>государственных услуг и административных регламентов осуществления государственного контроля (надзора)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»;</w:t>
      </w:r>
    </w:p>
    <w:p w:rsidR="00B23630" w:rsidRDefault="00B23630" w:rsidP="00B23630">
      <w:pPr>
        <w:spacing w:after="0" w:line="240" w:lineRule="auto"/>
        <w:ind w:left="-284"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 xml:space="preserve">постановление Правительства Ростовской области от 24.11.2011 № 156 </w:t>
      </w:r>
      <w:r>
        <w:rPr>
          <w:rFonts w:ascii="Times New Roman" w:hAnsi="Times New Roman"/>
          <w:sz w:val="28"/>
          <w:lang w:bidi="ru-RU"/>
        </w:rPr>
        <w:t xml:space="preserve">                </w:t>
      </w:r>
      <w:r w:rsidRPr="003F6EFC">
        <w:rPr>
          <w:rFonts w:ascii="Times New Roman" w:hAnsi="Times New Roman"/>
          <w:sz w:val="28"/>
          <w:lang w:bidi="ru-RU"/>
        </w:rPr>
        <w:t>«Об утверждении Положения о комитете по молодежной политике Ростовской области»;</w:t>
      </w:r>
    </w:p>
    <w:p w:rsidR="00B23630" w:rsidRDefault="00B23630" w:rsidP="00B23630">
      <w:pPr>
        <w:spacing w:after="0" w:line="240" w:lineRule="auto"/>
        <w:ind w:left="-284"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3F6EFC">
        <w:rPr>
          <w:rFonts w:ascii="Times New Roman" w:hAnsi="Times New Roman"/>
          <w:sz w:val="28"/>
          <w:lang w:bidi="ru-RU"/>
        </w:rPr>
        <w:t xml:space="preserve">постановление Правительства Ростовской области от 22.12.2011 № 264 </w:t>
      </w:r>
      <w:r>
        <w:rPr>
          <w:rFonts w:ascii="Times New Roman" w:hAnsi="Times New Roman"/>
          <w:sz w:val="28"/>
          <w:lang w:bidi="ru-RU"/>
        </w:rPr>
        <w:t xml:space="preserve">              </w:t>
      </w:r>
      <w:r w:rsidRPr="003F6EFC">
        <w:rPr>
          <w:rFonts w:ascii="Times New Roman" w:hAnsi="Times New Roman"/>
          <w:sz w:val="28"/>
          <w:lang w:bidi="ru-RU"/>
        </w:rPr>
        <w:t>«О порядке предоставления субсидий из областного бюджета на возмещение затрат по оплате проезда членов студенческих отрядов к месту работы и обратно, а также на дополнительное обучение членов студенческих отрядов по специальностям, необходимым для работы в студенческом отряде»;</w:t>
      </w:r>
    </w:p>
    <w:p w:rsidR="00B23630" w:rsidRDefault="00B23630" w:rsidP="00B23630">
      <w:pPr>
        <w:spacing w:after="0" w:line="240" w:lineRule="auto"/>
        <w:ind w:left="-284" w:firstLine="709"/>
        <w:contextualSpacing/>
        <w:jc w:val="both"/>
        <w:rPr>
          <w:rFonts w:ascii="Times New Roman" w:hAnsi="Times New Roman"/>
          <w:sz w:val="28"/>
          <w:lang w:bidi="ru-RU"/>
        </w:rPr>
      </w:pPr>
      <w:r w:rsidRPr="009C629E">
        <w:rPr>
          <w:rFonts w:ascii="Times New Roman" w:hAnsi="Times New Roman"/>
          <w:sz w:val="28"/>
        </w:rPr>
        <w:t xml:space="preserve">постановления Правительства Ростовской области от 16.05.2018 № 315 </w:t>
      </w:r>
      <w:r>
        <w:rPr>
          <w:rFonts w:ascii="Times New Roman" w:hAnsi="Times New Roman"/>
          <w:sz w:val="28"/>
        </w:rPr>
        <w:t xml:space="preserve">                 </w:t>
      </w:r>
      <w:r w:rsidRPr="009C629E">
        <w:rPr>
          <w:rFonts w:ascii="Times New Roman" w:hAnsi="Times New Roman"/>
          <w:sz w:val="28"/>
        </w:rPr>
        <w:t>«</w:t>
      </w:r>
      <w:r w:rsidRPr="009C629E">
        <w:rPr>
          <w:rFonts w:ascii="Times New Roman" w:hAnsi="Times New Roman"/>
          <w:bCs/>
          <w:sz w:val="28"/>
          <w:szCs w:val="28"/>
        </w:rPr>
        <w:t>Об утверждении Правил подачи и рассмотрения жалоб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C629E">
        <w:rPr>
          <w:rFonts w:ascii="Times New Roman" w:hAnsi="Times New Roman"/>
          <w:bCs/>
          <w:sz w:val="28"/>
          <w:szCs w:val="28"/>
        </w:rPr>
        <w:t>на решения и действия (бездействие) органов исполнительной власти Ростовской области и их должностных лиц, государственных гражданских служащих Ростовской области, многофункциональных центров предоставления государственных и муниципальных услуг Ростовской области и их работников»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B23630" w:rsidRPr="003F6EFC" w:rsidRDefault="00B23630" w:rsidP="00B23630">
      <w:pPr>
        <w:spacing w:after="0" w:line="240" w:lineRule="auto"/>
        <w:ind w:left="-284" w:firstLine="709"/>
        <w:contextualSpacing/>
        <w:jc w:val="both"/>
        <w:rPr>
          <w:rFonts w:ascii="Times New Roman" w:hAnsi="Times New Roman"/>
          <w:sz w:val="28"/>
          <w:lang w:bidi="ru-RU"/>
        </w:rPr>
      </w:pPr>
      <w:proofErr w:type="gramStart"/>
      <w:r w:rsidRPr="003F6EFC">
        <w:rPr>
          <w:rFonts w:ascii="Times New Roman" w:hAnsi="Times New Roman"/>
          <w:sz w:val="28"/>
          <w:lang w:bidi="ru-RU"/>
        </w:rPr>
        <w:t xml:space="preserve">постановление комитета по молодежной политике Ростовской области </w:t>
      </w:r>
      <w:r>
        <w:rPr>
          <w:rFonts w:ascii="Times New Roman" w:hAnsi="Times New Roman"/>
          <w:sz w:val="28"/>
          <w:lang w:bidi="ru-RU"/>
        </w:rPr>
        <w:t xml:space="preserve">              </w:t>
      </w:r>
      <w:r w:rsidRPr="003F6EFC">
        <w:rPr>
          <w:rFonts w:ascii="Times New Roman" w:hAnsi="Times New Roman"/>
          <w:sz w:val="28"/>
          <w:lang w:bidi="ru-RU"/>
        </w:rPr>
        <w:t xml:space="preserve">от 31.05.2018 № 5 «Об утверждении Положения о рабочей группе </w:t>
      </w:r>
      <w:r>
        <w:rPr>
          <w:rFonts w:ascii="Times New Roman" w:hAnsi="Times New Roman"/>
          <w:sz w:val="28"/>
          <w:lang w:bidi="ru-RU"/>
        </w:rPr>
        <w:t xml:space="preserve">                                      </w:t>
      </w:r>
      <w:r w:rsidRPr="003F6EFC">
        <w:rPr>
          <w:rFonts w:ascii="Times New Roman" w:hAnsi="Times New Roman"/>
          <w:sz w:val="28"/>
          <w:lang w:bidi="ru-RU"/>
        </w:rPr>
        <w:t xml:space="preserve">по предоставлению субсидий из областного бюджета на возмещение затрат по оплате проезда членов студенческих отрядов к месту работы и обратно, а также </w:t>
      </w:r>
      <w:r>
        <w:rPr>
          <w:rFonts w:ascii="Times New Roman" w:hAnsi="Times New Roman"/>
          <w:sz w:val="28"/>
          <w:lang w:bidi="ru-RU"/>
        </w:rPr>
        <w:t xml:space="preserve">                </w:t>
      </w:r>
      <w:r w:rsidRPr="003F6EFC">
        <w:rPr>
          <w:rFonts w:ascii="Times New Roman" w:hAnsi="Times New Roman"/>
          <w:sz w:val="28"/>
          <w:lang w:bidi="ru-RU"/>
        </w:rPr>
        <w:t>на дополнительное обучение членов студенческих отрядов по специальностям, необходимым для работы в студенческом отряде».</w:t>
      </w:r>
      <w:proofErr w:type="gramEnd"/>
    </w:p>
    <w:p w:rsidR="00964A6C" w:rsidRDefault="00964A6C">
      <w:bookmarkStart w:id="0" w:name="_GoBack"/>
      <w:bookmarkEnd w:id="0"/>
    </w:p>
    <w:sectPr w:rsidR="00964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381"/>
    <w:rsid w:val="00251C00"/>
    <w:rsid w:val="00964A6C"/>
    <w:rsid w:val="00B23630"/>
    <w:rsid w:val="00E05181"/>
    <w:rsid w:val="00E6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616</Words>
  <Characters>3514</Characters>
  <Application>Microsoft Office Word</Application>
  <DocSecurity>0</DocSecurity>
  <Lines>29</Lines>
  <Paragraphs>8</Paragraphs>
  <ScaleCrop>false</ScaleCrop>
  <Company/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специалист</dc:creator>
  <cp:keywords/>
  <dc:description/>
  <cp:lastModifiedBy>Ведущий специалист</cp:lastModifiedBy>
  <cp:revision>4</cp:revision>
  <dcterms:created xsi:type="dcterms:W3CDTF">2019-04-16T13:41:00Z</dcterms:created>
  <dcterms:modified xsi:type="dcterms:W3CDTF">2019-04-16T14:08:00Z</dcterms:modified>
</cp:coreProperties>
</file>